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B8" w:rsidRDefault="000D78B8" w:rsidP="000D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czerwca,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wyrównawcze kl. 5-6</w:t>
      </w:r>
    </w:p>
    <w:p w:rsidR="000D78B8" w:rsidRDefault="000D78B8" w:rsidP="000D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8B8" w:rsidRDefault="000D78B8" w:rsidP="000D7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D5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Pr="00D51A8D">
        <w:rPr>
          <w:rFonts w:ascii="Times New Roman" w:hAnsi="Times New Roman" w:cs="Times New Roman"/>
          <w:b/>
          <w:bCs/>
          <w:sz w:val="20"/>
          <w:szCs w:val="20"/>
        </w:rPr>
        <w:t>Co się kryje w wierszu? Ćwiczenia w rozpoznawaniu środków stylistycznych i nie tylko</w:t>
      </w:r>
    </w:p>
    <w:p w:rsidR="004D111B" w:rsidRDefault="004D111B" w:rsidP="000D7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Treści:</w:t>
      </w:r>
    </w:p>
    <w:p w:rsidR="000D78B8" w:rsidRPr="000D78B8" w:rsidRDefault="000D78B8" w:rsidP="004D11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3D7F">
        <w:rPr>
          <w:rFonts w:ascii="Times New Roman" w:hAnsi="Times New Roman" w:cs="Times New Roman"/>
          <w:bCs/>
          <w:sz w:val="18"/>
          <w:szCs w:val="18"/>
        </w:rPr>
        <w:t>- dostrzega powtarzalność: układu zwrotek, liczby wersów w zwrotce, liczb</w:t>
      </w:r>
      <w:r w:rsidR="004D111B">
        <w:rPr>
          <w:rFonts w:ascii="Times New Roman" w:hAnsi="Times New Roman" w:cs="Times New Roman"/>
          <w:bCs/>
          <w:sz w:val="18"/>
          <w:szCs w:val="18"/>
        </w:rPr>
        <w:t>y sylab w wersie, układu rymu</w:t>
      </w:r>
      <w:r>
        <w:rPr>
          <w:rFonts w:ascii="Times New Roman" w:hAnsi="Times New Roman" w:cs="Times New Roman"/>
          <w:bCs/>
          <w:sz w:val="18"/>
          <w:szCs w:val="18"/>
        </w:rPr>
        <w:t>,</w:t>
      </w:r>
    </w:p>
    <w:p w:rsidR="000D78B8" w:rsidRDefault="000D78B8" w:rsidP="004D1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-rozpoznaje zwrotkę (strofę), wers, rym, rytm,</w:t>
      </w:r>
    </w:p>
    <w:p w:rsidR="000D78B8" w:rsidRDefault="000D78B8" w:rsidP="004D1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-rozpoznaje środki stylistyczne: epitet, porównanie, przenośnię, </w:t>
      </w:r>
    </w:p>
    <w:p w:rsidR="000D78B8" w:rsidRDefault="000D78B8" w:rsidP="004D1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-odróżnia autora od podmiotu lirycznego, - czyta ze zrozumieniem</w:t>
      </w:r>
    </w:p>
    <w:p w:rsidR="004D111B" w:rsidRPr="00843D7F" w:rsidRDefault="004D111B" w:rsidP="004D11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</w:t>
      </w:r>
      <w:r w:rsidRPr="00843D7F">
        <w:rPr>
          <w:rFonts w:ascii="Times New Roman" w:hAnsi="Times New Roman" w:cs="Times New Roman"/>
          <w:bCs/>
          <w:sz w:val="18"/>
          <w:szCs w:val="18"/>
        </w:rPr>
        <w:t>potrafi</w:t>
      </w:r>
      <w:r>
        <w:rPr>
          <w:rFonts w:ascii="Times New Roman" w:hAnsi="Times New Roman" w:cs="Times New Roman"/>
          <w:bCs/>
          <w:sz w:val="18"/>
          <w:szCs w:val="18"/>
        </w:rPr>
        <w:t xml:space="preserve"> znaleźć w tekście metaforę</w:t>
      </w:r>
      <w:r w:rsidRPr="00843D7F">
        <w:rPr>
          <w:rFonts w:ascii="Times New Roman" w:hAnsi="Times New Roman" w:cs="Times New Roman"/>
          <w:bCs/>
          <w:sz w:val="18"/>
          <w:szCs w:val="18"/>
        </w:rPr>
        <w:t>, epitet, onomatopeję, porównanie, rozpoznaje wers, zwrotkę, rym, rytm,</w:t>
      </w:r>
    </w:p>
    <w:p w:rsidR="004D111B" w:rsidRDefault="004D111B" w:rsidP="004D11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3D7F">
        <w:rPr>
          <w:rFonts w:ascii="Times New Roman" w:hAnsi="Times New Roman" w:cs="Times New Roman"/>
          <w:bCs/>
          <w:sz w:val="18"/>
          <w:szCs w:val="18"/>
        </w:rPr>
        <w:t xml:space="preserve">- dostrzega powtarzalność: układu zwrotek, liczby wersów w zwrotce, liczby sylab w wersie, układu rymu), </w:t>
      </w:r>
    </w:p>
    <w:p w:rsidR="000D78B8" w:rsidRPr="004D111B" w:rsidRDefault="000D78B8" w:rsidP="000D78B8">
      <w:pPr>
        <w:pStyle w:val="Nagwek1"/>
        <w:shd w:val="clear" w:color="auto" w:fill="FFFFFF"/>
        <w:rPr>
          <w:rFonts w:ascii="Verdana" w:hAnsi="Verdana"/>
          <w:color w:val="273385"/>
          <w:sz w:val="20"/>
          <w:szCs w:val="20"/>
        </w:rPr>
      </w:pPr>
      <w:r w:rsidRPr="004D111B">
        <w:rPr>
          <w:rFonts w:ascii="Verdana" w:hAnsi="Verdana"/>
          <w:color w:val="273385"/>
          <w:sz w:val="20"/>
          <w:szCs w:val="20"/>
        </w:rPr>
        <w:t>Maria Konopnicka</w:t>
      </w:r>
    </w:p>
    <w:p w:rsidR="000D78B8" w:rsidRPr="004D111B" w:rsidRDefault="000D78B8" w:rsidP="004D111B">
      <w:pPr>
        <w:shd w:val="clear" w:color="auto" w:fill="FFFFFF"/>
        <w:rPr>
          <w:rFonts w:ascii="Verdana" w:hAnsi="Verdana"/>
          <w:color w:val="3471CE"/>
          <w:sz w:val="20"/>
          <w:szCs w:val="20"/>
        </w:rPr>
      </w:pPr>
      <w:r w:rsidRPr="004D111B">
        <w:rPr>
          <w:rStyle w:val="Pogrubienie"/>
          <w:rFonts w:ascii="Verdana" w:hAnsi="Verdana"/>
          <w:color w:val="3471CE"/>
          <w:sz w:val="20"/>
          <w:szCs w:val="20"/>
        </w:rPr>
        <w:t>Tęcza</w:t>
      </w:r>
      <w:r w:rsidRPr="004D111B">
        <w:rPr>
          <w:rFonts w:ascii="Verdana" w:hAnsi="Verdana"/>
          <w:color w:val="3471CE"/>
          <w:sz w:val="20"/>
          <w:szCs w:val="20"/>
        </w:rPr>
        <w:br/>
      </w:r>
      <w:r w:rsidRPr="004D111B">
        <w:rPr>
          <w:rFonts w:ascii="Verdana" w:hAnsi="Verdana"/>
          <w:color w:val="3471CE"/>
          <w:sz w:val="20"/>
          <w:szCs w:val="20"/>
        </w:rPr>
        <w:br/>
        <w:t>— A kto ciebie, śliczna tęczo,</w:t>
      </w:r>
      <w:r w:rsidRPr="004D111B">
        <w:rPr>
          <w:rFonts w:ascii="Verdana" w:hAnsi="Verdana"/>
          <w:color w:val="3471CE"/>
          <w:sz w:val="20"/>
          <w:szCs w:val="20"/>
        </w:rPr>
        <w:br/>
        <w:t>Siedmiobarwny pasie,</w:t>
      </w:r>
      <w:r w:rsidRPr="004D111B">
        <w:rPr>
          <w:rFonts w:ascii="Verdana" w:hAnsi="Verdana"/>
          <w:color w:val="3471CE"/>
          <w:sz w:val="20"/>
          <w:szCs w:val="20"/>
        </w:rPr>
        <w:br/>
        <w:t>Wymalował na tej chmurce</w:t>
      </w:r>
      <w:r w:rsidRPr="004D111B">
        <w:rPr>
          <w:rFonts w:ascii="Verdana" w:hAnsi="Verdana"/>
          <w:color w:val="3471CE"/>
          <w:sz w:val="20"/>
          <w:szCs w:val="20"/>
        </w:rPr>
        <w:br/>
        <w:t>Jakby na atłasie?</w:t>
      </w:r>
      <w:r w:rsidRPr="004D111B">
        <w:rPr>
          <w:rFonts w:ascii="Verdana" w:hAnsi="Verdana"/>
          <w:color w:val="3471CE"/>
          <w:sz w:val="20"/>
          <w:szCs w:val="20"/>
        </w:rPr>
        <w:br/>
      </w:r>
      <w:r w:rsidRPr="004D111B">
        <w:rPr>
          <w:rFonts w:ascii="Verdana" w:hAnsi="Verdana"/>
          <w:color w:val="3471CE"/>
          <w:sz w:val="20"/>
          <w:szCs w:val="20"/>
        </w:rPr>
        <w:br/>
        <w:t>— Słoneczko mnie malowało</w:t>
      </w:r>
      <w:r w:rsidRPr="004D111B">
        <w:rPr>
          <w:rFonts w:ascii="Verdana" w:hAnsi="Verdana"/>
          <w:color w:val="3471CE"/>
          <w:sz w:val="20"/>
          <w:szCs w:val="20"/>
        </w:rPr>
        <w:br/>
        <w:t>Po deszczu, po burzy;</w:t>
      </w:r>
      <w:r w:rsidRPr="004D111B">
        <w:rPr>
          <w:rFonts w:ascii="Verdana" w:hAnsi="Verdana"/>
          <w:color w:val="3471CE"/>
          <w:sz w:val="20"/>
          <w:szCs w:val="20"/>
        </w:rPr>
        <w:br/>
        <w:t>Pożyczyło sobie farby</w:t>
      </w:r>
      <w:r w:rsidRPr="004D111B">
        <w:rPr>
          <w:rFonts w:ascii="Verdana" w:hAnsi="Verdana"/>
          <w:color w:val="3471CE"/>
          <w:sz w:val="20"/>
          <w:szCs w:val="20"/>
        </w:rPr>
        <w:br/>
        <w:t>Od tej polnej róży.</w:t>
      </w:r>
      <w:r w:rsidRPr="004D111B">
        <w:rPr>
          <w:rFonts w:ascii="Verdana" w:hAnsi="Verdana"/>
          <w:color w:val="3471CE"/>
          <w:sz w:val="20"/>
          <w:szCs w:val="20"/>
        </w:rPr>
        <w:br/>
      </w:r>
      <w:r w:rsidRPr="004D111B">
        <w:rPr>
          <w:rFonts w:ascii="Verdana" w:hAnsi="Verdana"/>
          <w:color w:val="3471CE"/>
          <w:sz w:val="20"/>
          <w:szCs w:val="20"/>
        </w:rPr>
        <w:br/>
        <w:t>Pożyczyło sobie farby</w:t>
      </w:r>
      <w:r w:rsidRPr="004D111B">
        <w:rPr>
          <w:rFonts w:ascii="Verdana" w:hAnsi="Verdana"/>
          <w:color w:val="3471CE"/>
          <w:sz w:val="20"/>
          <w:szCs w:val="20"/>
        </w:rPr>
        <w:br/>
        <w:t>Od kwiatów z ogroda;</w:t>
      </w:r>
      <w:r w:rsidRPr="004D111B">
        <w:rPr>
          <w:rFonts w:ascii="Verdana" w:hAnsi="Verdana"/>
          <w:color w:val="3471CE"/>
          <w:sz w:val="20"/>
          <w:szCs w:val="20"/>
        </w:rPr>
        <w:br/>
        <w:t>Malowało tęczę na znak,</w:t>
      </w:r>
      <w:r w:rsidRPr="004D111B">
        <w:rPr>
          <w:rFonts w:ascii="Verdana" w:hAnsi="Verdana"/>
          <w:color w:val="3471CE"/>
          <w:sz w:val="20"/>
          <w:szCs w:val="20"/>
        </w:rPr>
        <w:br/>
        <w:t>Że będzie pogoda!</w:t>
      </w:r>
    </w:p>
    <w:p w:rsidR="000D78B8" w:rsidRPr="004D111B" w:rsidRDefault="000D78B8" w:rsidP="000D78B8">
      <w:pPr>
        <w:spacing w:line="435" w:lineRule="atLeast"/>
        <w:rPr>
          <w:rFonts w:ascii="Arial" w:hAnsi="Arial" w:cs="Arial"/>
          <w:color w:val="505050"/>
          <w:sz w:val="20"/>
          <w:szCs w:val="20"/>
          <w:shd w:val="clear" w:color="auto" w:fill="FFFFFF"/>
        </w:rPr>
      </w:pPr>
      <w:hyperlink r:id="rId5" w:tooltip="zwrotka" w:history="1">
        <w:r w:rsidRPr="004D111B">
          <w:rPr>
            <w:rStyle w:val="Hipercze"/>
            <w:rFonts w:ascii="Arial" w:hAnsi="Arial" w:cs="Arial"/>
            <w:b/>
            <w:bCs/>
            <w:color w:val="007BD9"/>
            <w:sz w:val="20"/>
            <w:szCs w:val="20"/>
            <w:shd w:val="clear" w:color="auto" w:fill="FFFFFF"/>
          </w:rPr>
          <w:t>zwrotka</w:t>
        </w:r>
      </w:hyperlink>
      <w:r w:rsidRPr="004D111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CC6A0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</w:t>
      </w:r>
      <w:r w:rsidRPr="00CC6A09">
        <w:rPr>
          <w:rFonts w:ascii="Arial" w:hAnsi="Arial" w:cs="Arial"/>
          <w:color w:val="505050"/>
          <w:sz w:val="18"/>
          <w:szCs w:val="18"/>
          <w:shd w:val="clear" w:color="auto" w:fill="FFFFFF"/>
        </w:rPr>
        <w:t xml:space="preserve">inaczej strofa) </w:t>
      </w:r>
      <w:r w:rsidRPr="00CC6A09">
        <w:rPr>
          <w:rFonts w:ascii="Arial" w:hAnsi="Arial" w:cs="Arial"/>
          <w:color w:val="000000"/>
          <w:sz w:val="18"/>
          <w:szCs w:val="18"/>
          <w:shd w:val="clear" w:color="auto" w:fill="FFFFFF"/>
        </w:rPr>
        <w:t>to jedna z powtarzających się części wiersza, mająca określoną liczbę wersów i określony rytm</w:t>
      </w:r>
    </w:p>
    <w:p w:rsidR="000D78B8" w:rsidRPr="004D111B" w:rsidRDefault="000D78B8" w:rsidP="000D78B8">
      <w:pPr>
        <w:spacing w:line="435" w:lineRule="atLeast"/>
        <w:rPr>
          <w:rFonts w:ascii="Arial" w:hAnsi="Arial" w:cs="Arial"/>
          <w:color w:val="505050"/>
          <w:sz w:val="20"/>
          <w:szCs w:val="20"/>
          <w:shd w:val="clear" w:color="auto" w:fill="FFFFFF"/>
        </w:rPr>
      </w:pPr>
      <w:r w:rsidRPr="004D111B">
        <w:rPr>
          <w:rFonts w:ascii="Arial" w:hAnsi="Arial" w:cs="Arial"/>
          <w:b/>
          <w:color w:val="2E74B5" w:themeColor="accent1" w:themeShade="BF"/>
          <w:sz w:val="20"/>
          <w:szCs w:val="20"/>
          <w:u w:val="single"/>
          <w:shd w:val="clear" w:color="auto" w:fill="FFFFFF"/>
        </w:rPr>
        <w:t>wers</w:t>
      </w:r>
      <w:r w:rsidRPr="004D111B">
        <w:rPr>
          <w:rFonts w:ascii="Arial" w:hAnsi="Arial" w:cs="Arial"/>
          <w:b/>
          <w:color w:val="2E74B5" w:themeColor="accent1" w:themeShade="BF"/>
          <w:sz w:val="20"/>
          <w:szCs w:val="20"/>
          <w:shd w:val="clear" w:color="auto" w:fill="FFFFFF"/>
        </w:rPr>
        <w:t xml:space="preserve"> </w:t>
      </w:r>
      <w:r w:rsidRPr="004D111B">
        <w:rPr>
          <w:rFonts w:ascii="Arial" w:hAnsi="Arial" w:cs="Arial"/>
          <w:color w:val="505050"/>
          <w:sz w:val="20"/>
          <w:szCs w:val="20"/>
          <w:shd w:val="clear" w:color="auto" w:fill="FFFFFF"/>
        </w:rPr>
        <w:t xml:space="preserve">to jedna linijka w wierszu, zaś zwrotka to wyodrębniony fragment tekstu </w:t>
      </w:r>
    </w:p>
    <w:p w:rsidR="000D78B8" w:rsidRPr="004D111B" w:rsidRDefault="000D78B8" w:rsidP="000D78B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 w:rsidRPr="004D111B"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  <w:t xml:space="preserve">rym </w:t>
      </w:r>
      <w:r w:rsidRPr="004D111B">
        <w:rPr>
          <w:rFonts w:ascii="Arial" w:hAnsi="Arial" w:cs="Arial"/>
          <w:b/>
          <w:color w:val="444444"/>
          <w:sz w:val="20"/>
          <w:szCs w:val="20"/>
        </w:rPr>
        <w:t>-</w:t>
      </w:r>
      <w:r w:rsidRPr="004D111B">
        <w:rPr>
          <w:rFonts w:ascii="Arial" w:hAnsi="Arial" w:cs="Arial"/>
          <w:color w:val="444444"/>
          <w:sz w:val="20"/>
          <w:szCs w:val="20"/>
        </w:rPr>
        <w:t xml:space="preserve"> Jest to efekt dźwiękowy, wywołany specjalnym ułożeniem wyrazów na końcu wersów. </w:t>
      </w:r>
    </w:p>
    <w:p w:rsidR="000D78B8" w:rsidRPr="004D111B" w:rsidRDefault="000D78B8" w:rsidP="000D78B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 w:rsidRPr="004D111B">
        <w:rPr>
          <w:rFonts w:ascii="Arial" w:hAnsi="Arial" w:cs="Arial"/>
          <w:color w:val="444444"/>
          <w:sz w:val="20"/>
          <w:szCs w:val="20"/>
        </w:rPr>
        <w:t xml:space="preserve">Wyrazy te są powtórzeniem takich samych albo podobnych układów głoskowych: </w:t>
      </w:r>
    </w:p>
    <w:p w:rsidR="000D78B8" w:rsidRPr="004D111B" w:rsidRDefault="000D78B8" w:rsidP="000D78B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  <w:sz w:val="20"/>
          <w:szCs w:val="20"/>
        </w:rPr>
      </w:pPr>
      <w:r w:rsidRPr="004D111B">
        <w:rPr>
          <w:rFonts w:ascii="Arial" w:hAnsi="Arial" w:cs="Arial"/>
          <w:color w:val="444444"/>
          <w:sz w:val="20"/>
          <w:szCs w:val="20"/>
        </w:rPr>
        <w:t>Rymy mogą być bardzo dokładne – gdy układy głosek są bardzo podobne. Mogą też być bardziej odległe. Obok kilka podziałów rymów:</w:t>
      </w:r>
    </w:p>
    <w:p w:rsidR="000D78B8" w:rsidRPr="004D111B" w:rsidRDefault="000D78B8" w:rsidP="000D78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color w:val="444444"/>
          <w:sz w:val="20"/>
          <w:szCs w:val="20"/>
        </w:rPr>
      </w:pPr>
      <w:r w:rsidRPr="004D111B">
        <w:rPr>
          <w:rStyle w:val="Uwydatnienie"/>
          <w:rFonts w:ascii="Arial" w:hAnsi="Arial" w:cs="Arial"/>
          <w:color w:val="444444"/>
          <w:sz w:val="20"/>
          <w:szCs w:val="20"/>
        </w:rPr>
        <w:t>mąż – wąż,</w:t>
      </w:r>
    </w:p>
    <w:p w:rsidR="000D78B8" w:rsidRPr="004D111B" w:rsidRDefault="000D78B8" w:rsidP="000D78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color w:val="444444"/>
          <w:sz w:val="20"/>
          <w:szCs w:val="20"/>
        </w:rPr>
      </w:pPr>
      <w:r w:rsidRPr="004D111B">
        <w:rPr>
          <w:rStyle w:val="Uwydatnienie"/>
          <w:rFonts w:ascii="Arial" w:hAnsi="Arial" w:cs="Arial"/>
          <w:color w:val="444444"/>
          <w:sz w:val="20"/>
          <w:szCs w:val="20"/>
        </w:rPr>
        <w:t>dama – rama</w:t>
      </w:r>
      <w:r w:rsidRPr="004D111B">
        <w:rPr>
          <w:rFonts w:ascii="Arial" w:hAnsi="Arial" w:cs="Arial"/>
          <w:color w:val="444444"/>
          <w:sz w:val="20"/>
          <w:szCs w:val="20"/>
        </w:rPr>
        <w:t> itp.</w:t>
      </w:r>
    </w:p>
    <w:p w:rsidR="000D78B8" w:rsidRPr="004D111B" w:rsidRDefault="000D78B8" w:rsidP="000D78B8">
      <w:pPr>
        <w:pStyle w:val="Nagwek4"/>
        <w:shd w:val="clear" w:color="auto" w:fill="FFFFFF"/>
        <w:spacing w:before="0"/>
        <w:rPr>
          <w:rFonts w:ascii="Arial" w:hAnsi="Arial" w:cs="Arial"/>
          <w:color w:val="222222"/>
          <w:sz w:val="20"/>
          <w:szCs w:val="20"/>
        </w:rPr>
      </w:pPr>
      <w:r w:rsidRPr="004D111B">
        <w:rPr>
          <w:rFonts w:ascii="Arial" w:hAnsi="Arial" w:cs="Arial"/>
          <w:b/>
          <w:bCs/>
          <w:color w:val="3366FF"/>
          <w:sz w:val="20"/>
          <w:szCs w:val="20"/>
        </w:rPr>
        <w:t>Poznaj rym po dokładności</w:t>
      </w:r>
    </w:p>
    <w:p w:rsidR="000D78B8" w:rsidRPr="004D111B" w:rsidRDefault="000D78B8" w:rsidP="000D78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444444"/>
          <w:sz w:val="20"/>
          <w:szCs w:val="20"/>
        </w:rPr>
      </w:pPr>
      <w:r w:rsidRPr="004D111B">
        <w:rPr>
          <w:rStyle w:val="Pogrubienie"/>
          <w:rFonts w:ascii="Arial" w:hAnsi="Arial" w:cs="Arial"/>
          <w:color w:val="444444"/>
          <w:sz w:val="20"/>
          <w:szCs w:val="20"/>
        </w:rPr>
        <w:t>Rymy dokładne</w:t>
      </w:r>
      <w:r w:rsidRPr="004D111B">
        <w:rPr>
          <w:rFonts w:ascii="Arial" w:hAnsi="Arial" w:cs="Arial"/>
          <w:color w:val="444444"/>
          <w:sz w:val="20"/>
          <w:szCs w:val="20"/>
        </w:rPr>
        <w:br/>
        <w:t>Pełna współdźwięczność układu głosek:</w:t>
      </w:r>
      <w:r w:rsidRPr="004D111B">
        <w:rPr>
          <w:rFonts w:ascii="Arial" w:hAnsi="Arial" w:cs="Arial"/>
          <w:color w:val="444444"/>
          <w:sz w:val="20"/>
          <w:szCs w:val="20"/>
        </w:rPr>
        <w:br/>
      </w:r>
      <w:r w:rsidRPr="004D111B">
        <w:rPr>
          <w:rStyle w:val="Uwydatnienie"/>
          <w:rFonts w:ascii="Arial" w:hAnsi="Arial" w:cs="Arial"/>
          <w:color w:val="444444"/>
          <w:sz w:val="20"/>
          <w:szCs w:val="20"/>
        </w:rPr>
        <w:t>dzieci – świeci</w:t>
      </w:r>
      <w:r w:rsidRPr="004D111B">
        <w:rPr>
          <w:rFonts w:ascii="Arial" w:hAnsi="Arial" w:cs="Arial"/>
          <w:color w:val="444444"/>
          <w:sz w:val="20"/>
          <w:szCs w:val="20"/>
        </w:rPr>
        <w:br/>
      </w:r>
      <w:r w:rsidRPr="004D111B">
        <w:rPr>
          <w:rStyle w:val="Uwydatnienie"/>
          <w:rFonts w:ascii="Arial" w:hAnsi="Arial" w:cs="Arial"/>
          <w:color w:val="444444"/>
          <w:sz w:val="20"/>
          <w:szCs w:val="20"/>
        </w:rPr>
        <w:t>książka – wstążka</w:t>
      </w:r>
    </w:p>
    <w:p w:rsidR="000D78B8" w:rsidRPr="004D111B" w:rsidRDefault="000D78B8" w:rsidP="000D78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444444"/>
          <w:sz w:val="20"/>
          <w:szCs w:val="20"/>
        </w:rPr>
      </w:pPr>
      <w:r w:rsidRPr="004D111B">
        <w:rPr>
          <w:rStyle w:val="Pogrubienie"/>
          <w:rFonts w:ascii="Arial" w:hAnsi="Arial" w:cs="Arial"/>
          <w:color w:val="444444"/>
          <w:sz w:val="20"/>
          <w:szCs w:val="20"/>
        </w:rPr>
        <w:t>Rymy gramatyczne</w:t>
      </w:r>
      <w:r w:rsidRPr="004D111B">
        <w:rPr>
          <w:rFonts w:ascii="Arial" w:hAnsi="Arial" w:cs="Arial"/>
          <w:color w:val="444444"/>
          <w:sz w:val="20"/>
          <w:szCs w:val="20"/>
        </w:rPr>
        <w:br/>
        <w:t>Współdźwięczność wywołana odmianą wyrazu: takie same końcówki gramatyczne</w:t>
      </w:r>
      <w:r w:rsidRPr="004D111B">
        <w:rPr>
          <w:rFonts w:ascii="Arial" w:hAnsi="Arial" w:cs="Arial"/>
          <w:color w:val="444444"/>
          <w:sz w:val="20"/>
          <w:szCs w:val="20"/>
        </w:rPr>
        <w:br/>
      </w:r>
      <w:r w:rsidRPr="004D111B">
        <w:rPr>
          <w:rStyle w:val="Uwydatnienie"/>
          <w:rFonts w:ascii="Arial" w:hAnsi="Arial" w:cs="Arial"/>
          <w:color w:val="444444"/>
          <w:sz w:val="20"/>
          <w:szCs w:val="20"/>
        </w:rPr>
        <w:t>byłem</w:t>
      </w:r>
      <w:r w:rsidRPr="004D111B">
        <w:rPr>
          <w:rFonts w:ascii="Arial" w:hAnsi="Arial" w:cs="Arial"/>
          <w:color w:val="444444"/>
          <w:sz w:val="20"/>
          <w:szCs w:val="20"/>
        </w:rPr>
        <w:br/>
      </w:r>
      <w:r w:rsidRPr="004D111B">
        <w:rPr>
          <w:rStyle w:val="Uwydatnienie"/>
          <w:rFonts w:ascii="Arial" w:hAnsi="Arial" w:cs="Arial"/>
          <w:color w:val="444444"/>
          <w:sz w:val="20"/>
          <w:szCs w:val="20"/>
        </w:rPr>
        <w:t>piłem</w:t>
      </w:r>
      <w:r w:rsidRPr="004D111B">
        <w:rPr>
          <w:rFonts w:ascii="Arial" w:hAnsi="Arial" w:cs="Arial"/>
          <w:color w:val="444444"/>
          <w:sz w:val="20"/>
          <w:szCs w:val="20"/>
        </w:rPr>
        <w:br/>
      </w:r>
      <w:r w:rsidRPr="004D111B">
        <w:rPr>
          <w:rStyle w:val="Uwydatnienie"/>
          <w:rFonts w:ascii="Arial" w:hAnsi="Arial" w:cs="Arial"/>
          <w:color w:val="444444"/>
          <w:sz w:val="20"/>
          <w:szCs w:val="20"/>
        </w:rPr>
        <w:t>uczyłem</w:t>
      </w:r>
    </w:p>
    <w:p w:rsidR="000D78B8" w:rsidRPr="004D111B" w:rsidRDefault="000D78B8" w:rsidP="000D78B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444444"/>
          <w:sz w:val="20"/>
          <w:szCs w:val="20"/>
        </w:rPr>
      </w:pPr>
      <w:r w:rsidRPr="004D111B">
        <w:rPr>
          <w:rStyle w:val="Pogrubienie"/>
          <w:rFonts w:ascii="Arial" w:hAnsi="Arial" w:cs="Arial"/>
          <w:color w:val="444444"/>
          <w:sz w:val="20"/>
          <w:szCs w:val="20"/>
        </w:rPr>
        <w:t>Rymy niedokładne</w:t>
      </w:r>
      <w:r w:rsidRPr="004D111B">
        <w:rPr>
          <w:rFonts w:ascii="Arial" w:hAnsi="Arial" w:cs="Arial"/>
          <w:color w:val="444444"/>
          <w:sz w:val="20"/>
          <w:szCs w:val="20"/>
        </w:rPr>
        <w:br/>
        <w:t>Rymy przybliżone, głoski są podobne, ale nie te same</w:t>
      </w:r>
      <w:r w:rsidRPr="004D111B">
        <w:rPr>
          <w:rFonts w:ascii="Arial" w:hAnsi="Arial" w:cs="Arial"/>
          <w:color w:val="444444"/>
          <w:sz w:val="20"/>
          <w:szCs w:val="20"/>
        </w:rPr>
        <w:br/>
      </w:r>
      <w:r w:rsidRPr="004D111B">
        <w:rPr>
          <w:rStyle w:val="Uwydatnienie"/>
          <w:rFonts w:ascii="Arial" w:hAnsi="Arial" w:cs="Arial"/>
          <w:color w:val="444444"/>
          <w:sz w:val="20"/>
          <w:szCs w:val="20"/>
        </w:rPr>
        <w:t>dzieci – krzyczy</w:t>
      </w:r>
      <w:r w:rsidRPr="004D111B">
        <w:rPr>
          <w:rFonts w:ascii="Arial" w:hAnsi="Arial" w:cs="Arial"/>
          <w:color w:val="444444"/>
          <w:sz w:val="20"/>
          <w:szCs w:val="20"/>
        </w:rPr>
        <w:br/>
      </w:r>
      <w:r w:rsidRPr="004D111B">
        <w:rPr>
          <w:rStyle w:val="Uwydatnienie"/>
          <w:rFonts w:ascii="Arial" w:hAnsi="Arial" w:cs="Arial"/>
          <w:color w:val="444444"/>
          <w:sz w:val="20"/>
          <w:szCs w:val="20"/>
        </w:rPr>
        <w:t>książka – rączka</w:t>
      </w:r>
    </w:p>
    <w:p w:rsidR="000D78B8" w:rsidRPr="00CC6A09" w:rsidRDefault="000D78B8" w:rsidP="000D78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44444"/>
          <w:sz w:val="20"/>
          <w:szCs w:val="20"/>
        </w:rPr>
      </w:pPr>
      <w:r w:rsidRPr="00CC6A09">
        <w:rPr>
          <w:rStyle w:val="Pogrubienie"/>
          <w:rFonts w:ascii="Arial" w:hAnsi="Arial" w:cs="Arial"/>
          <w:color w:val="444444"/>
          <w:sz w:val="20"/>
          <w:szCs w:val="20"/>
        </w:rPr>
        <w:lastRenderedPageBreak/>
        <w:t>żeńskie</w:t>
      </w:r>
      <w:r w:rsidRPr="00CC6A09">
        <w:rPr>
          <w:rFonts w:ascii="Arial" w:hAnsi="Arial" w:cs="Arial"/>
          <w:color w:val="444444"/>
          <w:sz w:val="20"/>
          <w:szCs w:val="20"/>
        </w:rPr>
        <w:br/>
        <w:t>Występuje w takim wyrazie, w którym akcent pada na przedostatnią sylabę. Wyraz ten będzie więc miał więcej niż jedną sylabę. Taki akcent nazywa się paroksytoniczny.</w:t>
      </w:r>
    </w:p>
    <w:p w:rsidR="000D78B8" w:rsidRPr="00CC6A09" w:rsidRDefault="000D78B8" w:rsidP="000D78B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 w:rsidRPr="00CC6A09">
        <w:rPr>
          <w:rStyle w:val="Uwydatnienie"/>
          <w:rFonts w:ascii="Arial" w:hAnsi="Arial" w:cs="Arial"/>
          <w:color w:val="444444"/>
          <w:sz w:val="20"/>
          <w:szCs w:val="20"/>
        </w:rPr>
        <w:t>przebiegła</w:t>
      </w:r>
      <w:r w:rsidRPr="00CC6A09">
        <w:rPr>
          <w:rFonts w:ascii="Arial" w:hAnsi="Arial" w:cs="Arial"/>
          <w:color w:val="444444"/>
          <w:sz w:val="20"/>
          <w:szCs w:val="20"/>
        </w:rPr>
        <w:br/>
      </w:r>
      <w:r w:rsidRPr="00CC6A09">
        <w:rPr>
          <w:rStyle w:val="Uwydatnienie"/>
          <w:rFonts w:ascii="Arial" w:hAnsi="Arial" w:cs="Arial"/>
          <w:color w:val="444444"/>
          <w:sz w:val="20"/>
          <w:szCs w:val="20"/>
        </w:rPr>
        <w:t>uległa</w:t>
      </w:r>
      <w:r w:rsidRPr="00CC6A09">
        <w:rPr>
          <w:rFonts w:ascii="Arial" w:hAnsi="Arial" w:cs="Arial"/>
          <w:color w:val="444444"/>
          <w:sz w:val="20"/>
          <w:szCs w:val="20"/>
        </w:rPr>
        <w:br/>
      </w:r>
      <w:r w:rsidRPr="00CC6A09">
        <w:rPr>
          <w:rStyle w:val="Uwydatnienie"/>
          <w:rFonts w:ascii="Arial" w:hAnsi="Arial" w:cs="Arial"/>
          <w:color w:val="444444"/>
          <w:sz w:val="20"/>
          <w:szCs w:val="20"/>
        </w:rPr>
        <w:t>poległa</w:t>
      </w:r>
    </w:p>
    <w:p w:rsidR="000D78B8" w:rsidRPr="00CC6A09" w:rsidRDefault="000D78B8" w:rsidP="000D78B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 w:rsidRPr="00CC6A09">
        <w:rPr>
          <w:rStyle w:val="Uwydatnienie"/>
          <w:rFonts w:ascii="Arial" w:hAnsi="Arial" w:cs="Arial"/>
          <w:color w:val="444444"/>
          <w:sz w:val="20"/>
          <w:szCs w:val="20"/>
        </w:rPr>
        <w:t>płaciła</w:t>
      </w:r>
      <w:r w:rsidRPr="00CC6A09">
        <w:rPr>
          <w:rFonts w:ascii="Arial" w:hAnsi="Arial" w:cs="Arial"/>
          <w:color w:val="444444"/>
          <w:sz w:val="20"/>
          <w:szCs w:val="20"/>
        </w:rPr>
        <w:br/>
      </w:r>
      <w:r w:rsidRPr="00CC6A09">
        <w:rPr>
          <w:rStyle w:val="Uwydatnienie"/>
          <w:rFonts w:ascii="Arial" w:hAnsi="Arial" w:cs="Arial"/>
          <w:color w:val="444444"/>
          <w:sz w:val="20"/>
          <w:szCs w:val="20"/>
        </w:rPr>
        <w:t>mogiła</w:t>
      </w:r>
    </w:p>
    <w:p w:rsidR="000D78B8" w:rsidRPr="00CC6A09" w:rsidRDefault="000D78B8" w:rsidP="000D78B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 w:rsidRPr="00CC6A09">
        <w:rPr>
          <w:rStyle w:val="Uwydatnienie"/>
          <w:rFonts w:ascii="Arial" w:hAnsi="Arial" w:cs="Arial"/>
          <w:color w:val="444444"/>
          <w:sz w:val="20"/>
          <w:szCs w:val="20"/>
        </w:rPr>
        <w:t>mydło</w:t>
      </w:r>
      <w:r w:rsidRPr="00CC6A09">
        <w:rPr>
          <w:rFonts w:ascii="Arial" w:hAnsi="Arial" w:cs="Arial"/>
          <w:color w:val="444444"/>
          <w:sz w:val="20"/>
          <w:szCs w:val="20"/>
        </w:rPr>
        <w:br/>
      </w:r>
      <w:r w:rsidRPr="00CC6A09">
        <w:rPr>
          <w:rStyle w:val="Uwydatnienie"/>
          <w:rFonts w:ascii="Arial" w:hAnsi="Arial" w:cs="Arial"/>
          <w:color w:val="444444"/>
          <w:sz w:val="20"/>
          <w:szCs w:val="20"/>
        </w:rPr>
        <w:t>powidło</w:t>
      </w:r>
    </w:p>
    <w:p w:rsidR="000D78B8" w:rsidRDefault="000D78B8" w:rsidP="000D78B8">
      <w:pPr>
        <w:pStyle w:val="Nagwek3"/>
        <w:shd w:val="clear" w:color="auto" w:fill="FFFFFF"/>
        <w:spacing w:before="30" w:after="180"/>
        <w:rPr>
          <w:rFonts w:ascii="Times New Roman" w:hAnsi="Times New Roman" w:cs="Times New Roman"/>
          <w:color w:val="222222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>Rytm</w:t>
      </w:r>
    </w:p>
    <w:p w:rsidR="000D78B8" w:rsidRPr="00CC6A09" w:rsidRDefault="000D78B8" w:rsidP="000D78B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 w:rsidRPr="00CC6A09">
        <w:rPr>
          <w:rStyle w:val="Pogrubienie"/>
          <w:rFonts w:ascii="Arial" w:hAnsi="Arial" w:cs="Arial"/>
          <w:color w:val="444444"/>
          <w:sz w:val="20"/>
          <w:szCs w:val="20"/>
        </w:rPr>
        <w:t>Porządek rytmiczny</w:t>
      </w:r>
      <w:r w:rsidRPr="00CC6A09">
        <w:rPr>
          <w:rFonts w:ascii="Arial" w:hAnsi="Arial" w:cs="Arial"/>
          <w:color w:val="444444"/>
          <w:sz w:val="20"/>
          <w:szCs w:val="20"/>
        </w:rPr>
        <w:t> w wierszu bierze się stąd, że poeta tak ułożył wersy, iż zaistniała pewna powtarzalność dźwiękowa.</w:t>
      </w:r>
    </w:p>
    <w:p w:rsidR="000D78B8" w:rsidRPr="00CC6A09" w:rsidRDefault="000D78B8" w:rsidP="000D78B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 w:rsidRPr="00CC6A09">
        <w:rPr>
          <w:rFonts w:ascii="Arial" w:hAnsi="Arial" w:cs="Arial"/>
          <w:color w:val="444444"/>
          <w:sz w:val="20"/>
          <w:szCs w:val="20"/>
        </w:rPr>
        <w:t>Nie powiedział:</w:t>
      </w:r>
      <w:r w:rsidRPr="00CC6A09">
        <w:rPr>
          <w:rFonts w:ascii="Arial" w:hAnsi="Arial" w:cs="Arial"/>
          <w:color w:val="444444"/>
          <w:sz w:val="20"/>
          <w:szCs w:val="20"/>
        </w:rPr>
        <w:br/>
      </w:r>
      <w:r w:rsidRPr="00CC6A09">
        <w:rPr>
          <w:rStyle w:val="Uwydatnienie"/>
          <w:rFonts w:ascii="Arial" w:hAnsi="Arial" w:cs="Arial"/>
          <w:color w:val="444444"/>
          <w:sz w:val="20"/>
          <w:szCs w:val="20"/>
        </w:rPr>
        <w:t>jest wesoło, bo mi w głowie zakwitły kwiatki.</w:t>
      </w:r>
    </w:p>
    <w:p w:rsidR="000D78B8" w:rsidRPr="00EB399A" w:rsidRDefault="000D78B8" w:rsidP="000D78B8">
      <w:pPr>
        <w:spacing w:line="435" w:lineRule="atLeas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399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Środki stylistyczne</w:t>
      </w:r>
      <w:r w:rsidRPr="00EB39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inaczej </w:t>
      </w:r>
      <w:r w:rsidRPr="00EB399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środki poetyckie</w:t>
      </w:r>
      <w:r w:rsidRPr="00EB39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lub </w:t>
      </w:r>
      <w:r w:rsidRPr="00EB399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środki artystycznego wyrazu,</w:t>
      </w:r>
      <w:r w:rsidRPr="00EB39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najczęściej spotyka się w literaturze, głównie w poezji.</w:t>
      </w:r>
    </w:p>
    <w:p w:rsidR="000D78B8" w:rsidRPr="00CC6A09" w:rsidRDefault="000D78B8" w:rsidP="000D78B8">
      <w:pPr>
        <w:spacing w:line="435" w:lineRule="atLeast"/>
        <w:jc w:val="both"/>
        <w:rPr>
          <w:rFonts w:ascii="Times New Roman" w:hAnsi="Times New Roman" w:cs="Times New Roman"/>
          <w:b/>
          <w:bCs/>
          <w:color w:val="222222"/>
        </w:rPr>
      </w:pPr>
      <w:r w:rsidRPr="00CC6A09">
        <w:rPr>
          <w:rFonts w:ascii="Times New Roman" w:hAnsi="Times New Roman" w:cs="Times New Roman"/>
          <w:b/>
          <w:bCs/>
          <w:color w:val="222222"/>
        </w:rPr>
        <w:t>To elementy języka, które mają na celu wywołanie określonych emocji oraz pobudzenie wyobraźni odbiorcy. Co warto o nich wiedzieć?</w:t>
      </w:r>
    </w:p>
    <w:p w:rsidR="000D78B8" w:rsidRPr="005621DC" w:rsidRDefault="000D78B8" w:rsidP="000D78B8">
      <w:pPr>
        <w:spacing w:line="240" w:lineRule="auto"/>
        <w:jc w:val="center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noProof/>
          <w:color w:val="000000"/>
          <w:sz w:val="21"/>
          <w:szCs w:val="21"/>
          <w:lang w:eastAsia="pl-PL"/>
        </w:rPr>
        <w:drawing>
          <wp:inline distT="0" distB="0" distL="0" distR="0" wp14:anchorId="47355B5E" wp14:editId="64FEF9AA">
            <wp:extent cx="3857625" cy="2076450"/>
            <wp:effectExtent l="0" t="0" r="9525" b="0"/>
            <wp:docPr id="6" name="Obraz 6" descr="Środki stylistyczne, inaczej środki poetyckie lub środki artystycznego wyrazu, najczęściej spotyka się w literaturze, głównie w poezj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Środki stylistyczne, inaczej środki poetyckie lub środki artystycznego wyrazu, najczęściej spotyka się w literaturze, głównie w poezji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B8" w:rsidRPr="00CC6A09" w:rsidRDefault="000D78B8" w:rsidP="000D78B8">
      <w:pPr>
        <w:spacing w:after="0" w:line="435" w:lineRule="atLeast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pl-PL"/>
        </w:rPr>
      </w:pPr>
      <w:r w:rsidRPr="00CC6A0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pl-PL"/>
        </w:rPr>
        <w:t>Najważniejsze i najczęściej spotykane w literaturze środki stylistyczne to:</w:t>
      </w:r>
    </w:p>
    <w:p w:rsidR="000D78B8" w:rsidRPr="00CC6A09" w:rsidRDefault="000D78B8" w:rsidP="000D78B8">
      <w:pPr>
        <w:spacing w:after="0" w:line="435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6A09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Epitet - 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pl-PL"/>
        </w:rPr>
        <w:t>wyraz będący określeniem rzeczownika.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 Środek ten wskazuje cechę opisywanej rzeczy, zjawiska, postaci.  Przykład: </w:t>
      </w:r>
      <w:r w:rsidRPr="00CC6A09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pl-PL"/>
        </w:rPr>
        <w:t>malinowy chruśniak, delikatna dłoń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. </w:t>
      </w:r>
    </w:p>
    <w:p w:rsidR="000D78B8" w:rsidRPr="00CC6A09" w:rsidRDefault="000D78B8" w:rsidP="000D78B8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>Epitet uwydatnia cechy przedmiotów i osób, wzbogaca wypowiedź, współtworzy styl wypowiedzi.</w:t>
      </w:r>
    </w:p>
    <w:p w:rsidR="000D78B8" w:rsidRPr="00CC6A09" w:rsidRDefault="000D78B8" w:rsidP="000D78B8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6A09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Porównanie - 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pl-PL"/>
        </w:rPr>
        <w:t>zestawienie ze sobą dwóch przedmiotów, zjawisk lub osób ze względu na pewną wspólną ich cechę. Polega na odnalezieniu analogii między dwoma zjawiskami, rzeczami, postaciami.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 Przykład: pracowity jak mrówka, wysoki jak brzoza. </w:t>
      </w:r>
      <w:r w:rsidRPr="00CC6A09"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  <w:t xml:space="preserve">W porównaniach powinny znaleźć się wyrażenia porównawcze: </w:t>
      </w:r>
      <w:r w:rsidRPr="00CC6A09">
        <w:rPr>
          <w:rFonts w:ascii="Times New Roman" w:eastAsia="Times New Roman" w:hAnsi="Times New Roman" w:cs="Times New Roman"/>
          <w:i/>
          <w:color w:val="7030A0"/>
          <w:sz w:val="26"/>
          <w:szCs w:val="26"/>
          <w:lang w:eastAsia="pl-PL"/>
        </w:rPr>
        <w:t>jak, jakby, niby, na kształt, niczym.</w:t>
      </w:r>
    </w:p>
    <w:p w:rsidR="000D78B8" w:rsidRPr="00CC6A09" w:rsidRDefault="000D78B8" w:rsidP="000D78B8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6A09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Metafora (przenośnia) 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pl-PL"/>
        </w:rPr>
        <w:t xml:space="preserve">- zestawienie wyrazów, które osobno znaczą co innego, a         w połączeniu nabierają nowego znaczenia. 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Dzięki temu wyrażenie odbiera tworzącym je wyrazom ich pierwotne 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lastRenderedPageBreak/>
        <w:t>znaczenie. Metafora nie ma charakteru dosłownego. Na przykład: </w:t>
      </w:r>
      <w:hyperlink r:id="rId7" w:history="1">
        <w:r w:rsidRPr="00CC6A09">
          <w:rPr>
            <w:rFonts w:ascii="Times New Roman" w:eastAsia="Times New Roman" w:hAnsi="Times New Roman" w:cs="Times New Roman"/>
            <w:i/>
            <w:color w:val="222222"/>
            <w:sz w:val="26"/>
            <w:szCs w:val="26"/>
            <w:lang w:eastAsia="pl-PL"/>
          </w:rPr>
          <w:t>serce</w:t>
        </w:r>
      </w:hyperlink>
      <w:r w:rsidRPr="00CC6A09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pl-PL"/>
        </w:rPr>
        <w:t> z kamienia, piorunujące spojrzenie, oszczędzać czas.</w:t>
      </w:r>
    </w:p>
    <w:p w:rsidR="000D78B8" w:rsidRPr="00CC6A09" w:rsidRDefault="000D78B8" w:rsidP="000D78B8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6A09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Ożywienie (animizacja) 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pl-PL"/>
        </w:rPr>
        <w:t>polega na nadaniu rzeczom i zjawiskom cech istot żywych.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 Na przykład: </w:t>
      </w:r>
      <w:r w:rsidRPr="00CC6A09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pl-PL"/>
        </w:rPr>
        <w:t>chmura goni chmurę, cień ucieka.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 Środek stylistyczny uważany za odmianę metafory.</w:t>
      </w:r>
    </w:p>
    <w:p w:rsidR="000D78B8" w:rsidRPr="00CC6A09" w:rsidRDefault="000D78B8" w:rsidP="000D78B8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6A09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Uosobienie (personifikacja) 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- 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pl-PL"/>
        </w:rPr>
        <w:t>przypisywanie przedmiotom martwym, pojęciom abstrakcyjnym, zjawiskom przyrody cech ludzkich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. Na przykład </w:t>
      </w:r>
      <w:r w:rsidRPr="00CC6A09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pl-PL"/>
        </w:rPr>
        <w:t>liść tańczy n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a </w:t>
      </w:r>
      <w:r w:rsidRPr="00CC6A09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pl-PL"/>
        </w:rPr>
        <w:t>wietrze, kamień milczy.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 To również odmiana metafory.</w:t>
      </w:r>
    </w:p>
    <w:p w:rsidR="004D111B" w:rsidRPr="00CC6A09" w:rsidRDefault="004D111B" w:rsidP="004D111B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6A09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Metonimia (zamiennia) 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to 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pl-PL"/>
        </w:rPr>
        <w:t>zastąpienie wyrazu innym,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 będącym z nim w bliskim związku, na przykład: </w:t>
      </w:r>
      <w:r w:rsidRPr="00CC6A09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pl-PL"/>
        </w:rPr>
        <w:t>co dwie głowy to nie jedna, ożenić się z pieniędzmi.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 To figura retoryczna blisko powiązana z metaforą.</w:t>
      </w:r>
    </w:p>
    <w:p w:rsidR="004D111B" w:rsidRPr="00CC6A09" w:rsidRDefault="004D111B" w:rsidP="004D111B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6A09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Apostrofa - 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pl-PL"/>
        </w:rPr>
        <w:t>uroczysty, podniosły zwrot do osoby, zjawiska lub przedmiotu.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 To na przykład „</w:t>
      </w:r>
      <w:r w:rsidRPr="00CC6A09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pl-PL"/>
        </w:rPr>
        <w:t>Litwo! Ojczyzno moja” czy „Oddzielili cię, syneczku...”.</w:t>
      </w:r>
    </w:p>
    <w:p w:rsidR="004D111B" w:rsidRPr="00CC6A09" w:rsidRDefault="004D111B" w:rsidP="004D111B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6A09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Oksymoron 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- 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pl-PL"/>
        </w:rPr>
        <w:t>zestawienie dwóch wyrazów o przeciwstawnych znaczeniach.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 To na przykład </w:t>
      </w:r>
      <w:r w:rsidRPr="00CC6A09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pl-PL"/>
        </w:rPr>
        <w:t>żywy trup, gorzkie szczęście lub gorący lód.</w:t>
      </w:r>
    </w:p>
    <w:p w:rsidR="004D111B" w:rsidRPr="00CC6A09" w:rsidRDefault="004D111B" w:rsidP="004D111B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</w:pPr>
      <w:r w:rsidRPr="00CC6A09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Powtórzenie 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- 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pl-PL"/>
        </w:rPr>
        <w:t>zabieg polegający na wielokrotnym użyciu tego samego elementu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 językowego w celu uzyskania rytmu lub podkreślenia ważnego fragmentu. Wśród powtórzeń wyróżnia się anaforę (powtórzenie na początku wersu), epiforę (powtórzenie na końcu wersu), paralelizm (podobna budowa lub treść fragmentów utworu) i refren.</w:t>
      </w:r>
    </w:p>
    <w:p w:rsidR="004D111B" w:rsidRPr="00CC6A09" w:rsidRDefault="004D111B" w:rsidP="004D111B">
      <w:pPr>
        <w:spacing w:after="0" w:line="435" w:lineRule="atLeast"/>
        <w:jc w:val="both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pl-PL"/>
        </w:rPr>
      </w:pPr>
      <w:r w:rsidRPr="00CC6A09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>Onomatopeja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, która jest </w:t>
      </w:r>
      <w:r w:rsidRPr="00CC6A09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wyrazem dźwiękonaśladowczym. 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pl-PL"/>
        </w:rPr>
        <w:t>To naśladowanie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 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pl-PL"/>
        </w:rPr>
        <w:t>dźwięków za pomocą środków językowych,</w:t>
      </w:r>
      <w:r w:rsidRPr="00CC6A09">
        <w:rPr>
          <w:rFonts w:ascii="Times New Roman" w:eastAsia="Times New Roman" w:hAnsi="Times New Roman" w:cs="Times New Roman"/>
          <w:color w:val="222222"/>
          <w:sz w:val="26"/>
          <w:szCs w:val="26"/>
          <w:lang w:eastAsia="pl-PL"/>
        </w:rPr>
        <w:t xml:space="preserve"> np. </w:t>
      </w:r>
      <w:r w:rsidRPr="00CC6A09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pl-PL"/>
        </w:rPr>
        <w:t>zgrzytać, huczeć, szeleścić, trzaskać</w:t>
      </w:r>
    </w:p>
    <w:p w:rsidR="004D111B" w:rsidRPr="00CC6A09" w:rsidRDefault="004D111B" w:rsidP="004D111B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4D111B" w:rsidRPr="00CC6A09" w:rsidRDefault="004D111B" w:rsidP="004D111B">
      <w:pPr>
        <w:spacing w:after="0" w:line="435" w:lineRule="atLeast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pl-PL"/>
        </w:rPr>
      </w:pPr>
    </w:p>
    <w:p w:rsidR="004D111B" w:rsidRPr="00CC6A09" w:rsidRDefault="004D111B" w:rsidP="004D111B">
      <w:pPr>
        <w:spacing w:after="0" w:line="435" w:lineRule="atLeast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pl-PL"/>
        </w:rPr>
      </w:pPr>
    </w:p>
    <w:p w:rsidR="004D111B" w:rsidRPr="00CC6A09" w:rsidRDefault="004D111B" w:rsidP="004D111B">
      <w:pPr>
        <w:spacing w:after="0" w:line="435" w:lineRule="atLeast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pl-PL"/>
        </w:rPr>
      </w:pPr>
    </w:p>
    <w:p w:rsidR="004D111B" w:rsidRPr="00CC6A09" w:rsidRDefault="004D111B" w:rsidP="004D111B">
      <w:pPr>
        <w:spacing w:after="0" w:line="435" w:lineRule="atLeast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pl-PL"/>
        </w:rPr>
      </w:pPr>
    </w:p>
    <w:p w:rsidR="004D111B" w:rsidRPr="00CC6A09" w:rsidRDefault="004D111B" w:rsidP="004D111B">
      <w:pPr>
        <w:spacing w:after="0" w:line="435" w:lineRule="atLeast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pl-PL"/>
        </w:rPr>
      </w:pPr>
    </w:p>
    <w:p w:rsidR="004D111B" w:rsidRPr="00CC6A09" w:rsidRDefault="004D111B" w:rsidP="004D111B">
      <w:pPr>
        <w:spacing w:after="0" w:line="435" w:lineRule="atLeast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pl-PL"/>
        </w:rPr>
      </w:pPr>
    </w:p>
    <w:p w:rsidR="004D111B" w:rsidRPr="00CC6A09" w:rsidRDefault="004D111B" w:rsidP="004D111B">
      <w:pPr>
        <w:spacing w:after="0" w:line="435" w:lineRule="atLeast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pl-PL"/>
        </w:rPr>
      </w:pPr>
    </w:p>
    <w:p w:rsidR="004D111B" w:rsidRPr="00CC6A09" w:rsidRDefault="004D111B" w:rsidP="004D111B">
      <w:pPr>
        <w:spacing w:after="0" w:line="435" w:lineRule="atLeast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pl-PL"/>
        </w:rPr>
      </w:pPr>
    </w:p>
    <w:p w:rsidR="004D111B" w:rsidRPr="00CC6A09" w:rsidRDefault="004D111B" w:rsidP="004D111B">
      <w:pPr>
        <w:spacing w:after="0" w:line="435" w:lineRule="atLeast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pl-PL"/>
        </w:rPr>
      </w:pPr>
    </w:p>
    <w:p w:rsidR="004D111B" w:rsidRDefault="004D111B" w:rsidP="004D111B">
      <w:pPr>
        <w:spacing w:after="0" w:line="435" w:lineRule="atLeast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pl-PL"/>
        </w:rPr>
      </w:pPr>
    </w:p>
    <w:p w:rsidR="004D111B" w:rsidRDefault="004D111B" w:rsidP="004D111B">
      <w:pPr>
        <w:spacing w:after="0" w:line="435" w:lineRule="atLeast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pl-PL"/>
        </w:rPr>
      </w:pPr>
    </w:p>
    <w:p w:rsidR="004D111B" w:rsidRDefault="004D111B" w:rsidP="004D111B">
      <w:pPr>
        <w:spacing w:after="0" w:line="435" w:lineRule="atLeast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pl-PL"/>
        </w:rPr>
      </w:pPr>
    </w:p>
    <w:p w:rsidR="00CC6A09" w:rsidRDefault="00CC6A09" w:rsidP="004D111B">
      <w:pPr>
        <w:spacing w:after="0" w:line="435" w:lineRule="atLeast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pl-PL"/>
        </w:rPr>
      </w:pPr>
    </w:p>
    <w:p w:rsidR="00CC6A09" w:rsidRPr="00EF584B" w:rsidRDefault="00CC6A09" w:rsidP="004D111B">
      <w:pPr>
        <w:spacing w:after="0" w:line="435" w:lineRule="atLeast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pl-PL"/>
        </w:rPr>
      </w:pPr>
    </w:p>
    <w:p w:rsidR="004D111B" w:rsidRPr="004D111B" w:rsidRDefault="004D111B" w:rsidP="000D78B8">
      <w:pPr>
        <w:spacing w:after="0" w:line="43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0D78B8" w:rsidRPr="004D111B" w:rsidRDefault="000D78B8" w:rsidP="000D78B8">
      <w:pPr>
        <w:spacing w:after="0" w:line="435" w:lineRule="atLeast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4D111B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lastRenderedPageBreak/>
        <w:t>Przeczytaj wiersz i wykonaj polecenia</w:t>
      </w:r>
    </w:p>
    <w:p w:rsidR="000D78B8" w:rsidRPr="004D111B" w:rsidRDefault="000D78B8" w:rsidP="000D78B8">
      <w:pPr>
        <w:pStyle w:val="Nagwek1"/>
        <w:shd w:val="clear" w:color="auto" w:fill="FFFFFF"/>
        <w:rPr>
          <w:rFonts w:ascii="Verdana" w:hAnsi="Verdana"/>
          <w:color w:val="273385"/>
          <w:sz w:val="28"/>
          <w:szCs w:val="28"/>
        </w:rPr>
      </w:pPr>
      <w:r w:rsidRPr="004D111B">
        <w:rPr>
          <w:rFonts w:ascii="Verdana" w:hAnsi="Verdana"/>
          <w:color w:val="273385"/>
          <w:sz w:val="28"/>
          <w:szCs w:val="28"/>
        </w:rPr>
        <w:t>Rafał Lasota</w:t>
      </w:r>
    </w:p>
    <w:p w:rsidR="000D78B8" w:rsidRDefault="000D78B8" w:rsidP="000D78B8">
      <w:pPr>
        <w:shd w:val="clear" w:color="auto" w:fill="FFFFFF"/>
        <w:rPr>
          <w:rFonts w:ascii="Verdana" w:hAnsi="Verdana"/>
          <w:color w:val="3471CE"/>
          <w:sz w:val="28"/>
          <w:szCs w:val="28"/>
        </w:rPr>
      </w:pPr>
      <w:r w:rsidRPr="004D111B">
        <w:rPr>
          <w:rStyle w:val="Pogrubienie"/>
          <w:rFonts w:ascii="Verdana" w:hAnsi="Verdana"/>
          <w:color w:val="3471CE"/>
          <w:sz w:val="28"/>
          <w:szCs w:val="28"/>
        </w:rPr>
        <w:t>Drzewa czeszą się wiatrem</w:t>
      </w:r>
      <w:r w:rsidRPr="004D111B">
        <w:rPr>
          <w:rFonts w:ascii="Verdana" w:hAnsi="Verdana"/>
          <w:color w:val="3471CE"/>
          <w:sz w:val="28"/>
          <w:szCs w:val="28"/>
        </w:rPr>
        <w:br/>
      </w:r>
      <w:r w:rsidRPr="004D111B">
        <w:rPr>
          <w:rFonts w:ascii="Verdana" w:hAnsi="Verdana"/>
          <w:color w:val="3471CE"/>
          <w:sz w:val="28"/>
          <w:szCs w:val="28"/>
        </w:rPr>
        <w:br/>
        <w:t>Drzewa czeszą się wiatrem</w:t>
      </w:r>
      <w:r w:rsidRPr="004D111B">
        <w:rPr>
          <w:rFonts w:ascii="Verdana" w:hAnsi="Verdana"/>
          <w:color w:val="3471CE"/>
          <w:sz w:val="28"/>
          <w:szCs w:val="28"/>
        </w:rPr>
        <w:br/>
        <w:t>Co targa ich liście jak chmury</w:t>
      </w:r>
      <w:r w:rsidRPr="004D111B">
        <w:rPr>
          <w:rFonts w:ascii="Verdana" w:hAnsi="Verdana"/>
          <w:color w:val="3471CE"/>
          <w:sz w:val="28"/>
          <w:szCs w:val="28"/>
        </w:rPr>
        <w:br/>
        <w:t>Dlatego mają często</w:t>
      </w:r>
      <w:r w:rsidRPr="004D111B">
        <w:rPr>
          <w:rFonts w:ascii="Verdana" w:hAnsi="Verdana"/>
          <w:color w:val="3471CE"/>
          <w:sz w:val="28"/>
          <w:szCs w:val="28"/>
        </w:rPr>
        <w:br/>
        <w:t>Bardzo zmierzwione fryzury</w:t>
      </w:r>
      <w:r w:rsidRPr="004D111B">
        <w:rPr>
          <w:rFonts w:ascii="Verdana" w:hAnsi="Verdana"/>
          <w:color w:val="3471CE"/>
          <w:sz w:val="28"/>
          <w:szCs w:val="28"/>
        </w:rPr>
        <w:br/>
      </w:r>
      <w:r w:rsidRPr="004D111B">
        <w:rPr>
          <w:rFonts w:ascii="Verdana" w:hAnsi="Verdana"/>
          <w:color w:val="3471CE"/>
          <w:sz w:val="28"/>
          <w:szCs w:val="28"/>
        </w:rPr>
        <w:br/>
        <w:t>Falują zielone włosy</w:t>
      </w:r>
      <w:r w:rsidRPr="004D111B">
        <w:rPr>
          <w:rFonts w:ascii="Verdana" w:hAnsi="Verdana"/>
          <w:color w:val="3471CE"/>
          <w:sz w:val="28"/>
          <w:szCs w:val="28"/>
        </w:rPr>
        <w:br/>
        <w:t>Kołyszą w rytm kołysania</w:t>
      </w:r>
      <w:r w:rsidRPr="004D111B">
        <w:rPr>
          <w:rFonts w:ascii="Verdana" w:hAnsi="Verdana"/>
          <w:color w:val="3471CE"/>
          <w:sz w:val="28"/>
          <w:szCs w:val="28"/>
        </w:rPr>
        <w:br/>
        <w:t>Szeleszczą, szumią i szemrzą</w:t>
      </w:r>
      <w:r w:rsidRPr="004D111B">
        <w:rPr>
          <w:rFonts w:ascii="Verdana" w:hAnsi="Verdana"/>
          <w:color w:val="3471CE"/>
          <w:sz w:val="28"/>
          <w:szCs w:val="28"/>
        </w:rPr>
        <w:br/>
        <w:t>Nim się położą do spania</w:t>
      </w:r>
      <w:r w:rsidRPr="004D111B">
        <w:rPr>
          <w:rFonts w:ascii="Verdana" w:hAnsi="Verdana"/>
          <w:color w:val="3471CE"/>
          <w:sz w:val="28"/>
          <w:szCs w:val="28"/>
        </w:rPr>
        <w:br/>
      </w:r>
      <w:r w:rsidRPr="004D111B">
        <w:rPr>
          <w:rFonts w:ascii="Verdana" w:hAnsi="Verdana"/>
          <w:color w:val="3471CE"/>
          <w:sz w:val="28"/>
          <w:szCs w:val="28"/>
        </w:rPr>
        <w:br/>
        <w:t>A ranek drzew śpiewem się budzi</w:t>
      </w:r>
      <w:r w:rsidRPr="004D111B">
        <w:rPr>
          <w:rFonts w:ascii="Verdana" w:hAnsi="Verdana"/>
          <w:color w:val="3471CE"/>
          <w:sz w:val="28"/>
          <w:szCs w:val="28"/>
        </w:rPr>
        <w:br/>
        <w:t>Z nim płynie skrzydlata muzyka</w:t>
      </w:r>
      <w:r w:rsidRPr="004D111B">
        <w:rPr>
          <w:rFonts w:ascii="Verdana" w:hAnsi="Verdana"/>
          <w:color w:val="3471CE"/>
          <w:sz w:val="28"/>
          <w:szCs w:val="28"/>
        </w:rPr>
        <w:br/>
        <w:t>Pod bujnolistnym warkoczem</w:t>
      </w:r>
      <w:r w:rsidRPr="004D111B">
        <w:rPr>
          <w:rFonts w:ascii="Verdana" w:hAnsi="Verdana"/>
          <w:color w:val="3471CE"/>
          <w:sz w:val="28"/>
          <w:szCs w:val="28"/>
        </w:rPr>
        <w:br/>
        <w:t>Ktoś się ostrożnie przemyka</w:t>
      </w:r>
      <w:r w:rsidRPr="004D111B">
        <w:rPr>
          <w:rFonts w:ascii="Verdana" w:hAnsi="Verdana"/>
          <w:color w:val="3471CE"/>
          <w:sz w:val="28"/>
          <w:szCs w:val="28"/>
        </w:rPr>
        <w:br/>
      </w:r>
      <w:r w:rsidRPr="004D111B">
        <w:rPr>
          <w:rFonts w:ascii="Verdana" w:hAnsi="Verdana"/>
          <w:color w:val="3471CE"/>
          <w:sz w:val="28"/>
          <w:szCs w:val="28"/>
        </w:rPr>
        <w:br/>
        <w:t>Wesołe ma oczy i usta</w:t>
      </w:r>
      <w:r w:rsidRPr="004D111B">
        <w:rPr>
          <w:rFonts w:ascii="Verdana" w:hAnsi="Verdana"/>
          <w:color w:val="3471CE"/>
          <w:sz w:val="28"/>
          <w:szCs w:val="28"/>
        </w:rPr>
        <w:br/>
        <w:t>I nos i uśmiech pyzaty</w:t>
      </w:r>
      <w:r w:rsidRPr="004D111B">
        <w:rPr>
          <w:rFonts w:ascii="Verdana" w:hAnsi="Verdana"/>
          <w:color w:val="3471CE"/>
          <w:sz w:val="28"/>
          <w:szCs w:val="28"/>
        </w:rPr>
        <w:br/>
        <w:t>I nie wiem kto czesze te drzewa</w:t>
      </w:r>
      <w:r w:rsidRPr="004D111B">
        <w:rPr>
          <w:rFonts w:ascii="Verdana" w:hAnsi="Verdana"/>
          <w:color w:val="3471CE"/>
          <w:sz w:val="28"/>
          <w:szCs w:val="28"/>
        </w:rPr>
        <w:br/>
        <w:t>Czy wiatr – czy może to skrzaty?</w:t>
      </w:r>
    </w:p>
    <w:p w:rsidR="00CC6A09" w:rsidRPr="004D111B" w:rsidRDefault="00CC6A09" w:rsidP="000D78B8">
      <w:pPr>
        <w:shd w:val="clear" w:color="auto" w:fill="FFFFFF"/>
        <w:rPr>
          <w:rFonts w:ascii="Verdana" w:hAnsi="Verdana"/>
          <w:color w:val="3471CE"/>
          <w:sz w:val="28"/>
          <w:szCs w:val="28"/>
        </w:rPr>
      </w:pPr>
      <w:bookmarkStart w:id="0" w:name="_GoBack"/>
      <w:bookmarkEnd w:id="0"/>
    </w:p>
    <w:p w:rsidR="000D78B8" w:rsidRPr="004D111B" w:rsidRDefault="000D78B8" w:rsidP="000D78B8">
      <w:pPr>
        <w:pStyle w:val="Akapitzlist"/>
        <w:numPr>
          <w:ilvl w:val="1"/>
          <w:numId w:val="5"/>
        </w:numPr>
        <w:jc w:val="both"/>
        <w:rPr>
          <w:sz w:val="28"/>
          <w:szCs w:val="28"/>
        </w:rPr>
      </w:pPr>
      <w:r w:rsidRPr="004D111B">
        <w:rPr>
          <w:sz w:val="28"/>
          <w:szCs w:val="28"/>
        </w:rPr>
        <w:t>Ile zwrotek ma wiersz?</w:t>
      </w:r>
    </w:p>
    <w:p w:rsidR="000D78B8" w:rsidRPr="004D111B" w:rsidRDefault="000D78B8" w:rsidP="000D78B8">
      <w:pPr>
        <w:jc w:val="both"/>
        <w:rPr>
          <w:sz w:val="28"/>
          <w:szCs w:val="28"/>
        </w:rPr>
      </w:pPr>
      <w:r w:rsidRPr="004D111B">
        <w:rPr>
          <w:sz w:val="28"/>
          <w:szCs w:val="28"/>
        </w:rPr>
        <w:t>Wiersz ma   ………zwrotki.</w:t>
      </w:r>
    </w:p>
    <w:p w:rsidR="000D78B8" w:rsidRPr="004D111B" w:rsidRDefault="000D78B8" w:rsidP="000D78B8">
      <w:pPr>
        <w:pStyle w:val="Akapitzlist"/>
        <w:numPr>
          <w:ilvl w:val="1"/>
          <w:numId w:val="5"/>
        </w:numPr>
        <w:jc w:val="both"/>
        <w:rPr>
          <w:sz w:val="28"/>
          <w:szCs w:val="28"/>
        </w:rPr>
      </w:pPr>
      <w:r w:rsidRPr="004D111B">
        <w:rPr>
          <w:sz w:val="28"/>
          <w:szCs w:val="28"/>
        </w:rPr>
        <w:t>Ile wersów jest w każdej zwrotce?</w:t>
      </w:r>
    </w:p>
    <w:p w:rsidR="000D78B8" w:rsidRPr="004D111B" w:rsidRDefault="000D78B8" w:rsidP="000D78B8">
      <w:pPr>
        <w:jc w:val="both"/>
        <w:rPr>
          <w:sz w:val="28"/>
          <w:szCs w:val="28"/>
        </w:rPr>
      </w:pPr>
      <w:r w:rsidRPr="004D111B">
        <w:rPr>
          <w:sz w:val="28"/>
          <w:szCs w:val="28"/>
        </w:rPr>
        <w:t>W każdej zwrotce jest po ……… wersy.</w:t>
      </w:r>
    </w:p>
    <w:p w:rsidR="000D78B8" w:rsidRPr="004D111B" w:rsidRDefault="000D78B8" w:rsidP="000D78B8">
      <w:pPr>
        <w:pStyle w:val="Akapitzlist"/>
        <w:numPr>
          <w:ilvl w:val="1"/>
          <w:numId w:val="5"/>
        </w:numPr>
        <w:jc w:val="both"/>
        <w:rPr>
          <w:sz w:val="28"/>
          <w:szCs w:val="28"/>
        </w:rPr>
      </w:pPr>
      <w:r w:rsidRPr="004D111B">
        <w:rPr>
          <w:sz w:val="28"/>
          <w:szCs w:val="28"/>
        </w:rPr>
        <w:t>Wypisz wyrazy rymujące się do podany z 1i 2 zwrotki.</w:t>
      </w:r>
    </w:p>
    <w:p w:rsidR="000D78B8" w:rsidRPr="004D111B" w:rsidRDefault="000D78B8" w:rsidP="000D78B8">
      <w:pPr>
        <w:jc w:val="both"/>
        <w:rPr>
          <w:sz w:val="28"/>
          <w:szCs w:val="28"/>
        </w:rPr>
      </w:pPr>
      <w:r w:rsidRPr="004D111B">
        <w:rPr>
          <w:sz w:val="28"/>
          <w:szCs w:val="28"/>
        </w:rPr>
        <w:t>chmury - …………………………………….                                  kołysania - …………………………………………..</w:t>
      </w:r>
    </w:p>
    <w:p w:rsidR="000D78B8" w:rsidRPr="004D111B" w:rsidRDefault="000D78B8" w:rsidP="000D78B8">
      <w:pPr>
        <w:pStyle w:val="Akapitzlist"/>
        <w:numPr>
          <w:ilvl w:val="1"/>
          <w:numId w:val="5"/>
        </w:numPr>
        <w:jc w:val="both"/>
        <w:rPr>
          <w:sz w:val="28"/>
          <w:szCs w:val="28"/>
        </w:rPr>
      </w:pPr>
      <w:r w:rsidRPr="004D111B">
        <w:rPr>
          <w:sz w:val="28"/>
          <w:szCs w:val="28"/>
        </w:rPr>
        <w:t>Wypisz wyrazy rymujące się z 3 i 4 zwrotki.</w:t>
      </w:r>
    </w:p>
    <w:p w:rsidR="000D78B8" w:rsidRPr="004D111B" w:rsidRDefault="000D78B8" w:rsidP="000D78B8">
      <w:pPr>
        <w:jc w:val="both"/>
        <w:rPr>
          <w:sz w:val="28"/>
          <w:szCs w:val="28"/>
        </w:rPr>
      </w:pPr>
      <w:r w:rsidRPr="004D111B">
        <w:rPr>
          <w:sz w:val="28"/>
          <w:szCs w:val="28"/>
        </w:rPr>
        <w:t>………………………</w:t>
      </w:r>
      <w:r w:rsidR="004D111B">
        <w:rPr>
          <w:sz w:val="28"/>
          <w:szCs w:val="28"/>
        </w:rPr>
        <w:t xml:space="preserve">……………………                                        </w:t>
      </w:r>
      <w:r w:rsidRPr="004D111B">
        <w:rPr>
          <w:sz w:val="28"/>
          <w:szCs w:val="28"/>
        </w:rPr>
        <w:t>………………………………………………….</w:t>
      </w:r>
    </w:p>
    <w:p w:rsidR="000D78B8" w:rsidRPr="004D111B" w:rsidRDefault="000D78B8" w:rsidP="000D78B8">
      <w:pPr>
        <w:pStyle w:val="Akapitzlist"/>
        <w:numPr>
          <w:ilvl w:val="1"/>
          <w:numId w:val="5"/>
        </w:numPr>
        <w:jc w:val="both"/>
        <w:rPr>
          <w:sz w:val="28"/>
          <w:szCs w:val="28"/>
        </w:rPr>
      </w:pPr>
      <w:r w:rsidRPr="004D111B">
        <w:rPr>
          <w:sz w:val="28"/>
          <w:szCs w:val="28"/>
        </w:rPr>
        <w:t>Kto jest autorem wiersza?</w:t>
      </w:r>
    </w:p>
    <w:p w:rsidR="00B61525" w:rsidRDefault="000D78B8" w:rsidP="000D78B8">
      <w:r w:rsidRPr="004D111B">
        <w:rPr>
          <w:sz w:val="28"/>
          <w:szCs w:val="28"/>
        </w:rPr>
        <w:t>………………………………………………………</w:t>
      </w:r>
      <w:r w:rsidR="004D111B">
        <w:rPr>
          <w:sz w:val="28"/>
          <w:szCs w:val="28"/>
        </w:rPr>
        <w:t>…………………………………………………………………</w:t>
      </w:r>
    </w:p>
    <w:sectPr w:rsidR="00B61525" w:rsidSect="004D1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3469"/>
    <w:multiLevelType w:val="multilevel"/>
    <w:tmpl w:val="9A2E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6B14C2"/>
    <w:multiLevelType w:val="multilevel"/>
    <w:tmpl w:val="372C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524A66"/>
    <w:multiLevelType w:val="multilevel"/>
    <w:tmpl w:val="BDA6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9314AF"/>
    <w:multiLevelType w:val="multilevel"/>
    <w:tmpl w:val="C32A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0E0CB2"/>
    <w:multiLevelType w:val="multilevel"/>
    <w:tmpl w:val="545C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A83BD9"/>
    <w:multiLevelType w:val="multilevel"/>
    <w:tmpl w:val="7324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19"/>
    <w:rsid w:val="000D78B8"/>
    <w:rsid w:val="004D111B"/>
    <w:rsid w:val="00794F19"/>
    <w:rsid w:val="00B61525"/>
    <w:rsid w:val="00C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437E3A-35D1-410A-9544-78385CDD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8B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D7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78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78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78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78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78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0D78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D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78B8"/>
    <w:rPr>
      <w:i/>
      <w:iCs/>
    </w:rPr>
  </w:style>
  <w:style w:type="character" w:styleId="Pogrubienie">
    <w:name w:val="Strong"/>
    <w:basedOn w:val="Domylnaczcionkaakapitu"/>
    <w:uiPriority w:val="22"/>
    <w:qFormat/>
    <w:rsid w:val="000D78B8"/>
    <w:rPr>
      <w:b/>
      <w:bCs/>
    </w:rPr>
  </w:style>
  <w:style w:type="paragraph" w:styleId="Akapitzlist">
    <w:name w:val="List Paragraph"/>
    <w:basedOn w:val="Normalny"/>
    <w:uiPriority w:val="34"/>
    <w:qFormat/>
    <w:rsid w:val="000D78B8"/>
    <w:pPr>
      <w:ind w:left="720"/>
      <w:contextualSpacing/>
    </w:pPr>
  </w:style>
  <w:style w:type="table" w:styleId="Tabela-Siatka">
    <w:name w:val="Table Grid"/>
    <w:basedOn w:val="Standardowy"/>
    <w:uiPriority w:val="59"/>
    <w:rsid w:val="000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drowie.gazeta.pl/Zdrowie/7,145744,18035823,Serce__budowa_i_choroby_serc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jp.pwn.pl/sjp/zwrotka;254781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Cholewiński</dc:creator>
  <cp:keywords/>
  <dc:description/>
  <cp:lastModifiedBy>Albert Cholewiński</cp:lastModifiedBy>
  <cp:revision>3</cp:revision>
  <dcterms:created xsi:type="dcterms:W3CDTF">2020-06-11T18:56:00Z</dcterms:created>
  <dcterms:modified xsi:type="dcterms:W3CDTF">2020-06-11T19:57:00Z</dcterms:modified>
</cp:coreProperties>
</file>